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6D3" w:rsidRPr="00974134" w:rsidRDefault="00E416D3" w:rsidP="00E416D3">
      <w:pPr>
        <w:keepNext/>
        <w:pBdr>
          <w:bottom w:val="single" w:sz="8" w:space="1" w:color="000080"/>
        </w:pBdr>
        <w:tabs>
          <w:tab w:val="left" w:pos="0"/>
        </w:tabs>
        <w:spacing w:before="57" w:after="57"/>
        <w:outlineLvl w:val="1"/>
        <w:rPr>
          <w:rFonts w:asciiTheme="minorHAnsi" w:hAnsiTheme="minorHAnsi" w:cstheme="minorHAnsi"/>
          <w:b/>
          <w:color w:val="002060"/>
          <w:sz w:val="20"/>
          <w:szCs w:val="20"/>
          <w:lang w:val="el-GR" w:eastAsia="ar-SA"/>
        </w:rPr>
      </w:pPr>
      <w:bookmarkStart w:id="0" w:name="_Toc129004475"/>
      <w:r w:rsidRPr="00974134">
        <w:rPr>
          <w:rFonts w:asciiTheme="minorHAnsi" w:hAnsiTheme="minorHAnsi" w:cstheme="minorHAnsi"/>
          <w:b/>
          <w:color w:val="002060"/>
          <w:sz w:val="20"/>
          <w:szCs w:val="20"/>
          <w:lang w:val="el-GR" w:eastAsia="ar-SA"/>
        </w:rPr>
        <w:t>ΠΑΡΑΡΤΗΜΑ 8-XΙΙ – Υπόδειγμα περιεχομένου Υ.Δ. περί μη ρωσικής εμπλοκής</w:t>
      </w:r>
      <w:bookmarkEnd w:id="0"/>
      <w:r w:rsidRPr="00974134">
        <w:rPr>
          <w:rFonts w:asciiTheme="minorHAnsi" w:hAnsiTheme="minorHAnsi" w:cstheme="minorHAnsi"/>
          <w:b/>
          <w:color w:val="002060"/>
          <w:sz w:val="20"/>
          <w:szCs w:val="20"/>
          <w:lang w:val="el-GR" w:eastAsia="ar-SA"/>
        </w:rPr>
        <w:t xml:space="preserve"> (για συμβάσεις άνω των ορίων) </w:t>
      </w:r>
    </w:p>
    <w:p w:rsidR="00E416D3" w:rsidRPr="00974134" w:rsidRDefault="00E416D3" w:rsidP="00E416D3">
      <w:pPr>
        <w:rPr>
          <w:rFonts w:asciiTheme="minorHAnsi" w:hAnsiTheme="minorHAnsi" w:cstheme="minorHAnsi"/>
          <w:sz w:val="20"/>
          <w:szCs w:val="20"/>
          <w:lang w:val="el-GR" w:eastAsia="ar-SA"/>
        </w:rPr>
      </w:pPr>
    </w:p>
    <w:p w:rsidR="00E416D3" w:rsidRPr="00974134" w:rsidRDefault="00E416D3" w:rsidP="00E416D3">
      <w:pPr>
        <w:rPr>
          <w:rFonts w:asciiTheme="minorHAnsi" w:hAnsiTheme="minorHAnsi" w:cstheme="minorHAnsi"/>
          <w:sz w:val="20"/>
          <w:szCs w:val="20"/>
          <w:lang w:val="el-GR" w:eastAsia="ar-SA"/>
        </w:rPr>
      </w:pPr>
      <w:r w:rsidRPr="00974134">
        <w:rPr>
          <w:rFonts w:asciiTheme="minorHAnsi" w:hAnsiTheme="minorHAnsi" w:cstheme="minorHAnsi"/>
          <w:sz w:val="20"/>
          <w:szCs w:val="20"/>
          <w:lang w:val="el-GR" w:eastAsia="ar-SA"/>
        </w:rPr>
        <w:t>Το περιεχόμενο της Υ.Δ. περί  μη συνδρομής των καταστάσεων ρωσικής εμπλοκής,  που περιγράφονται στην παρ. 2.2.3..5.α της παρούσας, είναι το ακόλουθο:</w:t>
      </w:r>
    </w:p>
    <w:p w:rsidR="00E416D3" w:rsidRPr="00974134" w:rsidRDefault="00E416D3" w:rsidP="00E416D3">
      <w:pPr>
        <w:rPr>
          <w:rFonts w:asciiTheme="minorHAnsi" w:hAnsiTheme="minorHAnsi" w:cstheme="minorHAnsi"/>
          <w:i/>
          <w:sz w:val="20"/>
          <w:szCs w:val="20"/>
          <w:lang w:val="el-GR" w:eastAsia="ar-SA"/>
        </w:rPr>
      </w:pPr>
      <w:r w:rsidRPr="00974134">
        <w:rPr>
          <w:rFonts w:asciiTheme="minorHAnsi" w:hAnsiTheme="minorHAnsi" w:cstheme="minorHAnsi"/>
          <w:i/>
          <w:sz w:val="20"/>
          <w:szCs w:val="20"/>
          <w:lang w:val="el-GR" w:eastAsia="ar-SA"/>
        </w:rPr>
        <w:t xml:space="preserve">«Δηλώνω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 </w:t>
      </w:r>
    </w:p>
    <w:p w:rsidR="00E416D3" w:rsidRPr="00974134" w:rsidRDefault="00E416D3" w:rsidP="00E416D3">
      <w:pPr>
        <w:rPr>
          <w:rFonts w:asciiTheme="minorHAnsi" w:hAnsiTheme="minorHAnsi" w:cstheme="minorHAnsi"/>
          <w:i/>
          <w:sz w:val="20"/>
          <w:szCs w:val="20"/>
          <w:lang w:val="el-GR" w:eastAsia="ar-SA"/>
        </w:rPr>
      </w:pPr>
      <w:r w:rsidRPr="00974134">
        <w:rPr>
          <w:rFonts w:asciiTheme="minorHAnsi" w:hAnsiTheme="minorHAnsi" w:cstheme="minorHAnsi"/>
          <w:i/>
          <w:sz w:val="20"/>
          <w:szCs w:val="20"/>
          <w:lang w:val="el-GR" w:eastAsia="ar-SA"/>
        </w:rPr>
        <w:t xml:space="preserve">Συγκεκριμένα δηλώνω ότι: </w:t>
      </w:r>
    </w:p>
    <w:p w:rsidR="00E416D3" w:rsidRPr="00974134" w:rsidRDefault="00E416D3" w:rsidP="00E416D3">
      <w:pPr>
        <w:rPr>
          <w:rFonts w:asciiTheme="minorHAnsi" w:hAnsiTheme="minorHAnsi" w:cstheme="minorHAnsi"/>
          <w:i/>
          <w:sz w:val="20"/>
          <w:szCs w:val="20"/>
          <w:lang w:val="el-GR" w:eastAsia="ar-SA"/>
        </w:rPr>
      </w:pPr>
      <w:r w:rsidRPr="00974134">
        <w:rPr>
          <w:rFonts w:asciiTheme="minorHAnsi" w:hAnsiTheme="minorHAnsi" w:cstheme="minorHAnsi"/>
          <w:i/>
          <w:sz w:val="20"/>
          <w:szCs w:val="20"/>
          <w:lang w:val="el-GR" w:eastAsia="ar-SA"/>
        </w:rPr>
        <w:t xml:space="preserve">(α) ο οικονομικός φορέας που εκπροσωπώ (και κανένας από τους οικονομικούς φορείς που εκπροσωπούν μέλη της ένωσής μας), [εφόσον πρόκειται για ένωση οικονομικών φορέων] δεν είναι Ρώσος υπήκοος, ούτε φυσικό ή νομικό πρόσωπο, οντότητα ή φορέας εγκατεστημένος στη Ρωσία·     </w:t>
      </w:r>
    </w:p>
    <w:p w:rsidR="00E416D3" w:rsidRPr="00974134" w:rsidRDefault="00E416D3" w:rsidP="00E416D3">
      <w:pPr>
        <w:rPr>
          <w:rFonts w:asciiTheme="minorHAnsi" w:hAnsiTheme="minorHAnsi" w:cstheme="minorHAnsi"/>
          <w:i/>
          <w:sz w:val="20"/>
          <w:szCs w:val="20"/>
          <w:lang w:val="el-GR" w:eastAsia="ar-SA"/>
        </w:rPr>
      </w:pPr>
      <w:r w:rsidRPr="00974134">
        <w:rPr>
          <w:rFonts w:asciiTheme="minorHAnsi" w:hAnsiTheme="minorHAnsi" w:cstheme="minorHAnsi"/>
          <w:i/>
          <w:sz w:val="20"/>
          <w:szCs w:val="20"/>
          <w:lang w:val="el-GR" w:eastAsia="ar-SA"/>
        </w:rPr>
        <w:t xml:space="preserve">(β) ο οικονομικός φορέας που εκπροσωπώ (και κανένας από τους οικονομικούς φορείς που εκπροσωπούν μέλη της ένωσής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rsidR="00E416D3" w:rsidRPr="00974134" w:rsidRDefault="00E416D3" w:rsidP="00E416D3">
      <w:pPr>
        <w:rPr>
          <w:rFonts w:asciiTheme="minorHAnsi" w:hAnsiTheme="minorHAnsi" w:cstheme="minorHAnsi"/>
          <w:i/>
          <w:sz w:val="20"/>
          <w:szCs w:val="20"/>
          <w:lang w:val="el-GR" w:eastAsia="ar-SA"/>
        </w:rPr>
      </w:pPr>
      <w:r w:rsidRPr="00974134">
        <w:rPr>
          <w:rFonts w:asciiTheme="minorHAnsi" w:hAnsiTheme="minorHAnsi" w:cstheme="minorHAnsi"/>
          <w:i/>
          <w:sz w:val="20"/>
          <w:szCs w:val="20"/>
          <w:lang w:val="el-GR" w:eastAsia="ar-SA"/>
        </w:rPr>
        <w:t xml:space="preserve">(γ)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rsidR="00E416D3" w:rsidRPr="00974134" w:rsidRDefault="00E416D3" w:rsidP="00E416D3">
      <w:pPr>
        <w:rPr>
          <w:rFonts w:asciiTheme="minorHAnsi" w:hAnsiTheme="minorHAnsi" w:cstheme="minorHAnsi"/>
          <w:sz w:val="20"/>
          <w:szCs w:val="20"/>
          <w:lang w:val="el-GR" w:eastAsia="ar-SA"/>
        </w:rPr>
      </w:pPr>
      <w:r w:rsidRPr="00974134">
        <w:rPr>
          <w:rFonts w:asciiTheme="minorHAnsi" w:hAnsiTheme="minorHAnsi" w:cstheme="minorHAnsi"/>
          <w:sz w:val="20"/>
          <w:szCs w:val="20"/>
          <w:lang w:val="el-GR" w:eastAsia="ar-SA"/>
        </w:rPr>
        <w:t>(</w:t>
      </w:r>
      <w:r w:rsidRPr="00974134">
        <w:rPr>
          <w:rFonts w:asciiTheme="minorHAnsi" w:hAnsiTheme="minorHAnsi" w:cstheme="minorHAnsi"/>
          <w:i/>
          <w:sz w:val="20"/>
          <w:szCs w:val="20"/>
          <w:lang w:val="el-GR" w:eastAsia="ar-SA"/>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rsidR="00580EB3" w:rsidRPr="00974134" w:rsidRDefault="00580EB3">
      <w:pPr>
        <w:rPr>
          <w:rFonts w:asciiTheme="minorHAnsi" w:hAnsiTheme="minorHAnsi" w:cstheme="minorHAnsi"/>
          <w:lang w:val="el-GR"/>
        </w:rPr>
      </w:pPr>
    </w:p>
    <w:sectPr w:rsidR="00580EB3" w:rsidRPr="00974134" w:rsidSect="00580EB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doNotDisplayPageBoundaries/>
  <w:proofState w:spelling="clean" w:grammar="clean"/>
  <w:defaultTabStop w:val="720"/>
  <w:characterSpacingControl w:val="doNotCompress"/>
  <w:compat/>
  <w:rsids>
    <w:rsidRoot w:val="00E416D3"/>
    <w:rsid w:val="00580EB3"/>
    <w:rsid w:val="00731652"/>
    <w:rsid w:val="00974134"/>
    <w:rsid w:val="00E416D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6D3"/>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1603</Characters>
  <Application>Microsoft Office Word</Application>
  <DocSecurity>0</DocSecurity>
  <Lines>13</Lines>
  <Paragraphs>3</Paragraphs>
  <ScaleCrop>false</ScaleCrop>
  <Company>Microsoft</Company>
  <LinksUpToDate>false</LinksUpToDate>
  <CharactersWithSpaces>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emmandroulakis</dc:creator>
  <cp:lastModifiedBy>emmandroulakis</cp:lastModifiedBy>
  <cp:revision>2</cp:revision>
  <dcterms:created xsi:type="dcterms:W3CDTF">2025-01-15T05:21:00Z</dcterms:created>
  <dcterms:modified xsi:type="dcterms:W3CDTF">2025-01-15T05:22:00Z</dcterms:modified>
</cp:coreProperties>
</file>